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IŚR.271.3.1.2017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1d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OSÓB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24A7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Budowa sieci kanalizacji deszczowej - etap I </w:t>
      </w:r>
      <w:proofErr w:type="spellStart"/>
      <w:r w:rsidRPr="00624A7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proofErr w:type="spellEnd"/>
      <w:r w:rsidRPr="00624A7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II wraz z przebudową ulic – Niepodległości –odcinek 2.1 oraz C – D i plac manewrowy , Legionów , Strajków Szkolnych , Dzieci Miłosławskich , Powstańców Wielkopolskich , Żołnierzy Września</w:t>
      </w: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24A7B">
        <w:rPr>
          <w:rFonts w:ascii="Times New Roman" w:hAnsi="Times New Roman" w:cs="Times New Roman"/>
          <w:color w:val="000000"/>
          <w:sz w:val="20"/>
          <w:szCs w:val="20"/>
        </w:rPr>
        <w:t>oświadczam/my, w celu potwierdzenia spełniania wymagań określonych w rozdziale V ust. 2 pkt 3.2 SIWZ,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że dysponujemy lub będziemy dysponować następującą osobą / osobami, która /e będzie /będą uczestniczyć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w realizacji zamówienia: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4886"/>
        <w:gridCol w:w="4885"/>
      </w:tblGrid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Kierownik budowy – zakres drogowy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Kierownik budowy – zakres kanalizacyjny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A02B0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Forma dysponowania </w:t>
            </w:r>
          </w:p>
        </w:tc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Forma dysponowania -  wpisać dokument regulujący współpracę pomiędzy Wykonawcą a Kierownikiem np. umowę o pracę, umowę zlecenie, w przypadku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polegania na zasobach podmiotu trzeciego należy załączyć zobowiązanie o którym mowa w rozdziale V ust. 3 SIWZ.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4"/>
    <w:rsid w:val="00560246"/>
    <w:rsid w:val="0063786C"/>
    <w:rsid w:val="00EE58C4"/>
    <w:rsid w:val="00F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CF76-5D94-4B15-A40E-0C822D1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</cp:revision>
  <dcterms:created xsi:type="dcterms:W3CDTF">2017-02-23T11:34:00Z</dcterms:created>
  <dcterms:modified xsi:type="dcterms:W3CDTF">2017-02-23T11:35:00Z</dcterms:modified>
</cp:coreProperties>
</file>